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18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448"/>
        <w:gridCol w:w="2970"/>
        <w:gridCol w:w="3060"/>
        <w:gridCol w:w="2970"/>
        <w:gridCol w:w="2970"/>
      </w:tblGrid>
      <w:tr w:rsidR="00EF32F2" w:rsidRPr="002E703B" w:rsidTr="00493694">
        <w:tc>
          <w:tcPr>
            <w:tcW w:w="2448" w:type="dxa"/>
          </w:tcPr>
          <w:p w:rsidR="00EF32F2" w:rsidRPr="002E703B" w:rsidRDefault="00EF32F2">
            <w:pPr>
              <w:rPr>
                <w:sz w:val="22"/>
                <w:szCs w:val="22"/>
              </w:rPr>
            </w:pPr>
          </w:p>
        </w:tc>
        <w:tc>
          <w:tcPr>
            <w:tcW w:w="2970" w:type="dxa"/>
          </w:tcPr>
          <w:p w:rsidR="00EF32F2" w:rsidRPr="002E703B" w:rsidRDefault="00EF32F2" w:rsidP="00EF32F2">
            <w:pPr>
              <w:jc w:val="center"/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Exceeds</w:t>
            </w:r>
          </w:p>
        </w:tc>
        <w:tc>
          <w:tcPr>
            <w:tcW w:w="3060" w:type="dxa"/>
          </w:tcPr>
          <w:p w:rsidR="00EF32F2" w:rsidRPr="002E703B" w:rsidRDefault="00EF32F2" w:rsidP="00EF32F2">
            <w:pPr>
              <w:jc w:val="center"/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Meets</w:t>
            </w:r>
          </w:p>
        </w:tc>
        <w:tc>
          <w:tcPr>
            <w:tcW w:w="2970" w:type="dxa"/>
          </w:tcPr>
          <w:p w:rsidR="00EF32F2" w:rsidRPr="002E703B" w:rsidRDefault="00EF32F2" w:rsidP="00EF32F2">
            <w:pPr>
              <w:jc w:val="center"/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Partially Meets</w:t>
            </w:r>
          </w:p>
        </w:tc>
        <w:tc>
          <w:tcPr>
            <w:tcW w:w="2970" w:type="dxa"/>
          </w:tcPr>
          <w:p w:rsidR="00EF32F2" w:rsidRPr="002E703B" w:rsidRDefault="00EF32F2" w:rsidP="00EF32F2">
            <w:pPr>
              <w:jc w:val="center"/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Does Not Meet</w:t>
            </w:r>
          </w:p>
        </w:tc>
      </w:tr>
      <w:tr w:rsidR="00EF32F2" w:rsidRPr="002E703B" w:rsidTr="00493694">
        <w:tc>
          <w:tcPr>
            <w:tcW w:w="2448" w:type="dxa"/>
          </w:tcPr>
          <w:p w:rsidR="00EF32F2" w:rsidRPr="002E703B" w:rsidRDefault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Social Responsibility:</w:t>
            </w:r>
          </w:p>
        </w:tc>
        <w:tc>
          <w:tcPr>
            <w:tcW w:w="2970" w:type="dxa"/>
          </w:tcPr>
          <w:p w:rsidR="00EF32F2" w:rsidRPr="002E703B" w:rsidRDefault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Always does the following: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Respectfully communicates with teacher, students and staff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Adheres to classroom rules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Works to build a positive classroom environment</w:t>
            </w:r>
          </w:p>
        </w:tc>
        <w:tc>
          <w:tcPr>
            <w:tcW w:w="3060" w:type="dxa"/>
          </w:tcPr>
          <w:p w:rsidR="00EF32F2" w:rsidRPr="002E703B" w:rsidRDefault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Typically does the following: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Respectfully communicates with teacher, students and staff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Adheres to classroom rules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Works to build a positive classroom environment</w:t>
            </w:r>
          </w:p>
        </w:tc>
        <w:tc>
          <w:tcPr>
            <w:tcW w:w="2970" w:type="dxa"/>
          </w:tcPr>
          <w:p w:rsidR="00EF32F2" w:rsidRPr="002E703B" w:rsidRDefault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Inconsistently does the following: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Respectfully communicates with teacher, students and staff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Adheres to classroom rules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Works to build a positive classroom environment</w:t>
            </w:r>
          </w:p>
        </w:tc>
        <w:tc>
          <w:tcPr>
            <w:tcW w:w="2970" w:type="dxa"/>
          </w:tcPr>
          <w:p w:rsidR="00EF32F2" w:rsidRPr="002E703B" w:rsidRDefault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Rarely does the following: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Respectfully communicates with teacher, students and staff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Adheres to classroom rules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Works to build a positive classroom environment</w:t>
            </w:r>
          </w:p>
        </w:tc>
      </w:tr>
      <w:tr w:rsidR="00EF32F2" w:rsidRPr="002E703B" w:rsidTr="00493694">
        <w:tc>
          <w:tcPr>
            <w:tcW w:w="2448" w:type="dxa"/>
          </w:tcPr>
          <w:p w:rsidR="00EF32F2" w:rsidRPr="002E703B" w:rsidRDefault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Organization:</w:t>
            </w:r>
          </w:p>
        </w:tc>
        <w:tc>
          <w:tcPr>
            <w:tcW w:w="2970" w:type="dxa"/>
          </w:tcPr>
          <w:p w:rsidR="00EF32F2" w:rsidRPr="002E703B" w:rsidRDefault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Always does the following: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Brings required materials to class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Uses class time wisely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Can locate materials in a timely manner</w:t>
            </w:r>
          </w:p>
        </w:tc>
        <w:tc>
          <w:tcPr>
            <w:tcW w:w="3060" w:type="dxa"/>
          </w:tcPr>
          <w:p w:rsidR="00EF32F2" w:rsidRPr="002E703B" w:rsidRDefault="00EF32F2" w:rsidP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Typically does the following: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Brings required materials to class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Uses class time wisely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Can locate materials in a timely manner</w:t>
            </w:r>
          </w:p>
        </w:tc>
        <w:tc>
          <w:tcPr>
            <w:tcW w:w="2970" w:type="dxa"/>
          </w:tcPr>
          <w:p w:rsidR="00EF32F2" w:rsidRPr="002E703B" w:rsidRDefault="00EF32F2" w:rsidP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Inconsistently does the following: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Brings required materials to class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Uses class time wisely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Can locate materials in a timely manner</w:t>
            </w:r>
          </w:p>
        </w:tc>
        <w:tc>
          <w:tcPr>
            <w:tcW w:w="2970" w:type="dxa"/>
          </w:tcPr>
          <w:p w:rsidR="00EF32F2" w:rsidRPr="002E703B" w:rsidRDefault="00EF32F2" w:rsidP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Rarely does the following: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Brings required materials to class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Uses class time wisely</w:t>
            </w:r>
          </w:p>
          <w:p w:rsidR="00EF32F2" w:rsidRPr="002E703B" w:rsidRDefault="00EF32F2" w:rsidP="00EF32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Can locate materials in a timely manner</w:t>
            </w:r>
          </w:p>
        </w:tc>
      </w:tr>
      <w:tr w:rsidR="00EF32F2" w:rsidRPr="002E703B" w:rsidTr="00493694">
        <w:tc>
          <w:tcPr>
            <w:tcW w:w="2448" w:type="dxa"/>
          </w:tcPr>
          <w:p w:rsidR="00EF32F2" w:rsidRPr="002E703B" w:rsidRDefault="00EF32F2">
            <w:p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Academic Responsibility:</w:t>
            </w:r>
          </w:p>
        </w:tc>
        <w:tc>
          <w:tcPr>
            <w:tcW w:w="2970" w:type="dxa"/>
          </w:tcPr>
          <w:p w:rsidR="00EF32F2" w:rsidRPr="002E703B" w:rsidRDefault="00EF32F2" w:rsidP="00EF32F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Meets all deadlines</w:t>
            </w:r>
          </w:p>
          <w:p w:rsidR="002E703B" w:rsidRPr="002E703B" w:rsidRDefault="00EF32F2" w:rsidP="00EF32F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If absent, student always</w:t>
            </w:r>
            <w:r w:rsidR="002E703B" w:rsidRPr="002E703B">
              <w:rPr>
                <w:sz w:val="22"/>
                <w:szCs w:val="22"/>
              </w:rPr>
              <w:t xml:space="preserve"> assumes responsibility before/ </w:t>
            </w:r>
            <w:r w:rsidRPr="002E703B">
              <w:rPr>
                <w:sz w:val="22"/>
                <w:szCs w:val="22"/>
              </w:rPr>
              <w:t>during/</w:t>
            </w:r>
          </w:p>
          <w:p w:rsidR="00EF32F2" w:rsidRPr="002E703B" w:rsidRDefault="00EF32F2" w:rsidP="002E703B">
            <w:pPr>
              <w:pStyle w:val="ListParagraph"/>
              <w:rPr>
                <w:sz w:val="22"/>
                <w:szCs w:val="22"/>
              </w:rPr>
            </w:pPr>
            <w:proofErr w:type="gramStart"/>
            <w:r w:rsidRPr="002E703B">
              <w:rPr>
                <w:sz w:val="22"/>
                <w:szCs w:val="22"/>
              </w:rPr>
              <w:t>after</w:t>
            </w:r>
            <w:proofErr w:type="gramEnd"/>
            <w:r w:rsidRPr="002E703B">
              <w:rPr>
                <w:sz w:val="22"/>
                <w:szCs w:val="22"/>
              </w:rPr>
              <w:t xml:space="preserve"> absence to acquire and complete work</w:t>
            </w:r>
          </w:p>
        </w:tc>
        <w:tc>
          <w:tcPr>
            <w:tcW w:w="3060" w:type="dxa"/>
          </w:tcPr>
          <w:p w:rsidR="002E703B" w:rsidRPr="002E703B" w:rsidRDefault="002E703B" w:rsidP="002E703B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Typically meets deadlines</w:t>
            </w:r>
          </w:p>
          <w:p w:rsidR="00EF32F2" w:rsidRPr="002E703B" w:rsidRDefault="002E703B" w:rsidP="002E703B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If absent, student typically assumes responsibility before/ during/ after absence to acquire and complete work</w:t>
            </w:r>
          </w:p>
        </w:tc>
        <w:tc>
          <w:tcPr>
            <w:tcW w:w="2970" w:type="dxa"/>
          </w:tcPr>
          <w:p w:rsidR="002E703B" w:rsidRPr="002E703B" w:rsidRDefault="002E703B" w:rsidP="002E703B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Inconsistently meets deadlines</w:t>
            </w:r>
          </w:p>
          <w:p w:rsidR="002E703B" w:rsidRPr="002E703B" w:rsidRDefault="002E703B" w:rsidP="002E703B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Is frequently absent on test days</w:t>
            </w:r>
          </w:p>
          <w:p w:rsidR="00EF32F2" w:rsidRPr="002E703B" w:rsidRDefault="002E703B" w:rsidP="002E703B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E703B">
              <w:rPr>
                <w:sz w:val="22"/>
                <w:szCs w:val="22"/>
              </w:rPr>
              <w:t>If absent, student inconsistently assumes responsibility before/ during/ after absence to acquire and complete work</w:t>
            </w:r>
          </w:p>
        </w:tc>
        <w:tc>
          <w:tcPr>
            <w:tcW w:w="2970" w:type="dxa"/>
          </w:tcPr>
          <w:p w:rsidR="00EF32F2" w:rsidRDefault="002E703B" w:rsidP="002E703B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Rarely meets deadlines</w:t>
            </w:r>
          </w:p>
          <w:p w:rsidR="002E703B" w:rsidRDefault="00493694" w:rsidP="002E703B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Violates a</w:t>
            </w:r>
            <w:bookmarkStart w:id="0" w:name="_GoBack"/>
            <w:bookmarkEnd w:id="0"/>
            <w:r w:rsidR="002E703B">
              <w:rPr>
                <w:sz w:val="22"/>
                <w:szCs w:val="22"/>
              </w:rPr>
              <w:t>cademic integrity policy</w:t>
            </w:r>
          </w:p>
          <w:p w:rsidR="002E703B" w:rsidRPr="002E703B" w:rsidRDefault="002E703B" w:rsidP="002E703B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absent, makes little to no effort to acquire and complete work. </w:t>
            </w:r>
          </w:p>
        </w:tc>
      </w:tr>
    </w:tbl>
    <w:p w:rsidR="00007B71" w:rsidRPr="002E703B" w:rsidRDefault="00007B71">
      <w:pPr>
        <w:rPr>
          <w:sz w:val="22"/>
          <w:szCs w:val="22"/>
        </w:rPr>
      </w:pPr>
    </w:p>
    <w:sectPr w:rsidR="00007B71" w:rsidRPr="002E703B" w:rsidSect="00EF32F2">
      <w:headerReference w:type="default" r:id="rId9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47B" w:rsidRDefault="00CE247B" w:rsidP="00CE247B">
      <w:r>
        <w:separator/>
      </w:r>
    </w:p>
  </w:endnote>
  <w:endnote w:type="continuationSeparator" w:id="0">
    <w:p w:rsidR="00CE247B" w:rsidRDefault="00CE247B" w:rsidP="00CE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47B" w:rsidRDefault="00CE247B" w:rsidP="00CE247B">
      <w:r>
        <w:separator/>
      </w:r>
    </w:p>
  </w:footnote>
  <w:footnote w:type="continuationSeparator" w:id="0">
    <w:p w:rsidR="00CE247B" w:rsidRDefault="00CE247B" w:rsidP="00CE24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47B" w:rsidRPr="00CE247B" w:rsidRDefault="00CE247B" w:rsidP="00CE247B">
    <w:pPr>
      <w:pStyle w:val="Header"/>
      <w:jc w:val="center"/>
      <w:rPr>
        <w:sz w:val="32"/>
        <w:szCs w:val="32"/>
      </w:rPr>
    </w:pPr>
    <w:r w:rsidRPr="00CE247B">
      <w:rPr>
        <w:sz w:val="32"/>
        <w:szCs w:val="32"/>
      </w:rPr>
      <w:t>Windham Eagles S.O.A.R.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7BFC"/>
    <w:multiLevelType w:val="hybridMultilevel"/>
    <w:tmpl w:val="46160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14527"/>
    <w:multiLevelType w:val="hybridMultilevel"/>
    <w:tmpl w:val="64F4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E794B"/>
    <w:multiLevelType w:val="hybridMultilevel"/>
    <w:tmpl w:val="1A5A4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F2"/>
    <w:rsid w:val="00007B71"/>
    <w:rsid w:val="002E703B"/>
    <w:rsid w:val="00493694"/>
    <w:rsid w:val="00824342"/>
    <w:rsid w:val="00CE247B"/>
    <w:rsid w:val="00EF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70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32F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E703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E703B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0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03B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E703B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E703B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E703B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E703B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E703B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E703B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E703B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E703B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E703B"/>
    <w:pPr>
      <w:ind w:left="192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E24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247B"/>
  </w:style>
  <w:style w:type="paragraph" w:styleId="Footer">
    <w:name w:val="footer"/>
    <w:basedOn w:val="Normal"/>
    <w:link w:val="FooterChar"/>
    <w:uiPriority w:val="99"/>
    <w:unhideWhenUsed/>
    <w:rsid w:val="00CE24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4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70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32F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E703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E703B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0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03B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E703B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E703B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E703B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E703B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E703B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E703B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E703B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E703B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E703B"/>
    <w:pPr>
      <w:ind w:left="192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E24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247B"/>
  </w:style>
  <w:style w:type="paragraph" w:styleId="Footer">
    <w:name w:val="footer"/>
    <w:basedOn w:val="Normal"/>
    <w:link w:val="FooterChar"/>
    <w:uiPriority w:val="99"/>
    <w:unhideWhenUsed/>
    <w:rsid w:val="00CE24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5797BB-31B3-5A4B-8A90-A3E6C889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1574</Characters>
  <Application>Microsoft Macintosh Word</Application>
  <DocSecurity>0</DocSecurity>
  <Lines>13</Lines>
  <Paragraphs>3</Paragraphs>
  <ScaleCrop>false</ScaleCrop>
  <Company>Windham High School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Lowell</dc:creator>
  <cp:keywords/>
  <dc:description/>
  <cp:lastModifiedBy>Dom Lambek</cp:lastModifiedBy>
  <cp:revision>2</cp:revision>
  <cp:lastPrinted>2015-09-01T13:05:00Z</cp:lastPrinted>
  <dcterms:created xsi:type="dcterms:W3CDTF">2015-09-01T13:58:00Z</dcterms:created>
  <dcterms:modified xsi:type="dcterms:W3CDTF">2015-09-01T13:58:00Z</dcterms:modified>
</cp:coreProperties>
</file>